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B78C4" w14:textId="2BF4C804" w:rsidR="006803D4" w:rsidRDefault="00C02FC7" w:rsidP="00404966">
      <w:pPr>
        <w:spacing w:line="480" w:lineRule="auto"/>
        <w:rPr>
          <w:sz w:val="24"/>
          <w:szCs w:val="24"/>
        </w:rPr>
      </w:pPr>
      <w:r w:rsidRPr="00E249C2">
        <w:rPr>
          <w:sz w:val="24"/>
          <w:szCs w:val="24"/>
        </w:rPr>
        <w:t>A Seventeen-year-old kill</w:t>
      </w:r>
      <w:r w:rsidR="00E249C2">
        <w:rPr>
          <w:sz w:val="24"/>
          <w:szCs w:val="24"/>
        </w:rPr>
        <w:t>s</w:t>
      </w:r>
      <w:r w:rsidRPr="00E249C2">
        <w:rPr>
          <w:sz w:val="24"/>
          <w:szCs w:val="24"/>
        </w:rPr>
        <w:t xml:space="preserve"> two protestors.</w:t>
      </w:r>
    </w:p>
    <w:p w14:paraId="192C7D4A" w14:textId="7DE9408A" w:rsidR="00E249C2" w:rsidRDefault="00C02FC7" w:rsidP="00404966">
      <w:pPr>
        <w:spacing w:line="480" w:lineRule="auto"/>
        <w:rPr>
          <w:sz w:val="24"/>
          <w:szCs w:val="24"/>
        </w:rPr>
      </w:pPr>
      <w:r>
        <w:rPr>
          <w:sz w:val="24"/>
          <w:szCs w:val="24"/>
        </w:rPr>
        <w:t>Student name.</w:t>
      </w:r>
    </w:p>
    <w:p w14:paraId="785DF18E" w14:textId="480B45EC" w:rsidR="00E249C2" w:rsidRDefault="00C02FC7" w:rsidP="00404966">
      <w:pPr>
        <w:spacing w:line="480" w:lineRule="auto"/>
        <w:rPr>
          <w:sz w:val="24"/>
          <w:szCs w:val="24"/>
        </w:rPr>
      </w:pPr>
      <w:r>
        <w:rPr>
          <w:sz w:val="24"/>
          <w:szCs w:val="24"/>
        </w:rPr>
        <w:t>Institution affiliations.</w:t>
      </w:r>
    </w:p>
    <w:p w14:paraId="73864C2B" w14:textId="71839AC9" w:rsidR="00E249C2" w:rsidRDefault="00C02FC7" w:rsidP="00404966">
      <w:pPr>
        <w:spacing w:line="480" w:lineRule="auto"/>
        <w:rPr>
          <w:sz w:val="24"/>
          <w:szCs w:val="24"/>
        </w:rPr>
      </w:pPr>
      <w:r>
        <w:rPr>
          <w:sz w:val="24"/>
          <w:szCs w:val="24"/>
        </w:rPr>
        <w:t>Date.</w:t>
      </w:r>
    </w:p>
    <w:p w14:paraId="5A825379" w14:textId="77777777" w:rsidR="00404966" w:rsidRDefault="00404966" w:rsidP="00404966">
      <w:pPr>
        <w:jc w:val="center"/>
        <w:rPr>
          <w:sz w:val="24"/>
          <w:szCs w:val="24"/>
        </w:rPr>
      </w:pPr>
    </w:p>
    <w:p w14:paraId="1E359578" w14:textId="2C086E75" w:rsidR="00E249C2" w:rsidRPr="00E249C2" w:rsidRDefault="00404966" w:rsidP="00404966">
      <w:pPr>
        <w:jc w:val="center"/>
        <w:rPr>
          <w:sz w:val="24"/>
          <w:szCs w:val="24"/>
        </w:rPr>
      </w:pPr>
      <w:r w:rsidRPr="00404966">
        <w:rPr>
          <w:b/>
          <w:bCs/>
          <w:sz w:val="24"/>
          <w:szCs w:val="24"/>
        </w:rPr>
        <w:t>A SEVENTEEN-YEAR-OLD KILLS TWO PROTESTORS</w:t>
      </w:r>
      <w:r w:rsidRPr="00404966">
        <w:rPr>
          <w:sz w:val="24"/>
          <w:szCs w:val="24"/>
        </w:rPr>
        <w:t>.</w:t>
      </w:r>
    </w:p>
    <w:p w14:paraId="48A920C5" w14:textId="164EFAD6" w:rsidR="008D2DA6" w:rsidRPr="00E249C2" w:rsidRDefault="00C02FC7" w:rsidP="00E249C2">
      <w:pPr>
        <w:spacing w:line="480" w:lineRule="auto"/>
        <w:ind w:firstLine="720"/>
        <w:jc w:val="both"/>
        <w:rPr>
          <w:sz w:val="24"/>
          <w:szCs w:val="24"/>
        </w:rPr>
      </w:pPr>
      <w:r w:rsidRPr="00E249C2">
        <w:rPr>
          <w:sz w:val="24"/>
          <w:szCs w:val="24"/>
        </w:rPr>
        <w:t xml:space="preserve">Maintenance of effective behaviors in workplaces is important </w:t>
      </w:r>
      <w:proofErr w:type="spellStart"/>
      <w:r w:rsidRPr="00E249C2">
        <w:rPr>
          <w:sz w:val="24"/>
          <w:szCs w:val="24"/>
        </w:rPr>
        <w:t>o</w:t>
      </w:r>
      <w:proofErr w:type="spellEnd"/>
      <w:r w:rsidRPr="00E249C2">
        <w:rPr>
          <w:sz w:val="24"/>
          <w:szCs w:val="24"/>
        </w:rPr>
        <w:t xml:space="preserve"> ensure that the ethics and code of conduct of every police department are considered. Ethical behavior involves the organization offering efficient training to ensure that the relationship bet</w:t>
      </w:r>
      <w:r w:rsidRPr="00E249C2">
        <w:rPr>
          <w:sz w:val="24"/>
          <w:szCs w:val="24"/>
        </w:rPr>
        <w:t xml:space="preserve">ween law enforcement and the Citizens of the United States. Therefore, this article demonstrates a citizen, Kyle Rittenhouse who gave himself the authority to shoot two people </w:t>
      </w:r>
      <w:r w:rsidR="005357B9" w:rsidRPr="00E249C2">
        <w:rPr>
          <w:sz w:val="24"/>
          <w:szCs w:val="24"/>
        </w:rPr>
        <w:t xml:space="preserve">during the demonstration after the shooting of Jacob Blake. the social media accounts for Rittenhouse shows that he supported the police even after the brutal behaviors of the police. The article says that Jacob Blake was shot by the police in Wisconsin. </w:t>
      </w:r>
    </w:p>
    <w:p w14:paraId="4F2D2954" w14:textId="64D7C4BD" w:rsidR="005357B9" w:rsidRPr="00E249C2" w:rsidRDefault="00C02FC7" w:rsidP="00E249C2">
      <w:pPr>
        <w:spacing w:line="480" w:lineRule="auto"/>
        <w:ind w:firstLine="720"/>
        <w:jc w:val="both"/>
        <w:rPr>
          <w:sz w:val="24"/>
          <w:szCs w:val="24"/>
        </w:rPr>
      </w:pPr>
      <w:r w:rsidRPr="00E249C2">
        <w:rPr>
          <w:sz w:val="24"/>
          <w:szCs w:val="24"/>
        </w:rPr>
        <w:t>Concerning the shooting of Jacob Blaze, the police acted unethically considering</w:t>
      </w:r>
      <w:r w:rsidRPr="00E249C2">
        <w:rPr>
          <w:sz w:val="24"/>
          <w:szCs w:val="24"/>
        </w:rPr>
        <w:t xml:space="preserve"> the fact there was nothing to show that Jacob was resisting arrest. </w:t>
      </w:r>
      <w:r w:rsidR="00B86D56" w:rsidRPr="00E249C2">
        <w:rPr>
          <w:sz w:val="24"/>
          <w:szCs w:val="24"/>
        </w:rPr>
        <w:t xml:space="preserve">Moreover, the demonstrations during day time were peaceful and the police department did not need to add extra police into the area. However, they responded properly when trying to arrest Rittenhouse after he escaped to avoid being charged with first-degree murder. According to personal experience, police who intentionally abuse citizens usually get away with it since they are usually documented as part of the job and not police brutality. According to the Wisconsin Department of Justice, the police laid the blame on Rusten Shesky, a veteran who shot Blake on the back. However, it is not evident that </w:t>
      </w:r>
      <w:r w:rsidR="00B86D56" w:rsidRPr="00E249C2">
        <w:rPr>
          <w:sz w:val="24"/>
          <w:szCs w:val="24"/>
        </w:rPr>
        <w:lastRenderedPageBreak/>
        <w:t>Blake was refusing arrest. According to Rittenhouse</w:t>
      </w:r>
      <w:r w:rsidR="00D45B66" w:rsidRPr="00E249C2">
        <w:rPr>
          <w:sz w:val="24"/>
          <w:szCs w:val="24"/>
        </w:rPr>
        <w:t>’s lawyer, he describes him as a hero of the new American revolution.</w:t>
      </w:r>
    </w:p>
    <w:p w14:paraId="44A36A9D" w14:textId="3FC0727C" w:rsidR="00D45B66" w:rsidRDefault="00C02FC7" w:rsidP="00E249C2">
      <w:pPr>
        <w:spacing w:line="480" w:lineRule="auto"/>
        <w:ind w:firstLine="720"/>
        <w:jc w:val="both"/>
        <w:rPr>
          <w:sz w:val="24"/>
          <w:szCs w:val="24"/>
        </w:rPr>
      </w:pPr>
      <w:r w:rsidRPr="00E249C2">
        <w:rPr>
          <w:sz w:val="24"/>
          <w:szCs w:val="24"/>
        </w:rPr>
        <w:t>If Kyle Rittenhouse and the police involved in the two shooting cases were presented before a jury, only one police may face the charges since all the blame was laid on him. However, most people viewed Kyle's behavior as self-</w:t>
      </w:r>
      <w:r w:rsidRPr="00E249C2">
        <w:rPr>
          <w:sz w:val="24"/>
          <w:szCs w:val="24"/>
        </w:rPr>
        <w:t>defense, and others defended him that he was trying to save the two, the jury will still find him guilty since videos were showing him flee from the scene of the crime. In conclusion, the jury and the Wisconsin Department of Justice should work towards con</w:t>
      </w:r>
      <w:r w:rsidRPr="00E249C2">
        <w:rPr>
          <w:sz w:val="24"/>
          <w:szCs w:val="24"/>
        </w:rPr>
        <w:t>ducting justice instead of laying blames on each other and defending those responsible.</w:t>
      </w:r>
    </w:p>
    <w:p w14:paraId="54F4E061" w14:textId="5150C134" w:rsidR="002C07EA" w:rsidRDefault="00C02FC7">
      <w:pPr>
        <w:rPr>
          <w:sz w:val="24"/>
          <w:szCs w:val="24"/>
        </w:rPr>
      </w:pPr>
      <w:r>
        <w:rPr>
          <w:sz w:val="24"/>
          <w:szCs w:val="24"/>
        </w:rPr>
        <w:br w:type="page"/>
      </w:r>
    </w:p>
    <w:p w14:paraId="2210CB2C" w14:textId="77777777" w:rsidR="002C07EA" w:rsidRPr="00E249C2" w:rsidRDefault="002C07EA" w:rsidP="002C07EA">
      <w:pPr>
        <w:spacing w:line="480" w:lineRule="auto"/>
        <w:jc w:val="both"/>
        <w:rPr>
          <w:sz w:val="24"/>
          <w:szCs w:val="24"/>
        </w:rPr>
      </w:pPr>
    </w:p>
    <w:p w14:paraId="4242D4A8" w14:textId="0FBFEE06" w:rsidR="00D45B66" w:rsidRPr="002C07EA" w:rsidRDefault="00404966" w:rsidP="002C07EA">
      <w:pPr>
        <w:jc w:val="center"/>
        <w:rPr>
          <w:b/>
          <w:bCs/>
          <w:sz w:val="24"/>
          <w:szCs w:val="24"/>
        </w:rPr>
      </w:pPr>
      <w:r>
        <w:rPr>
          <w:b/>
          <w:bCs/>
          <w:sz w:val="24"/>
          <w:szCs w:val="24"/>
        </w:rPr>
        <w:t>Work Cited</w:t>
      </w:r>
    </w:p>
    <w:p w14:paraId="1BFD94F2" w14:textId="376C5E1A" w:rsidR="00D45B66" w:rsidRPr="00E249C2" w:rsidRDefault="00C02FC7" w:rsidP="00E249C2">
      <w:pPr>
        <w:spacing w:line="480" w:lineRule="auto"/>
        <w:ind w:left="720" w:hanging="720"/>
        <w:jc w:val="both"/>
        <w:rPr>
          <w:sz w:val="24"/>
          <w:szCs w:val="24"/>
        </w:rPr>
      </w:pPr>
      <w:r w:rsidRPr="00E249C2">
        <w:rPr>
          <w:sz w:val="24"/>
          <w:szCs w:val="24"/>
        </w:rPr>
        <w:t xml:space="preserve">Guarino M. </w:t>
      </w:r>
      <w:r w:rsidRPr="00E249C2">
        <w:rPr>
          <w:i/>
          <w:iCs/>
          <w:sz w:val="24"/>
          <w:szCs w:val="24"/>
        </w:rPr>
        <w:t>17-year-old charged with homicide after shooting during Kenosha protests, authorities say</w:t>
      </w:r>
      <w:r w:rsidRPr="00E249C2">
        <w:rPr>
          <w:sz w:val="24"/>
          <w:szCs w:val="24"/>
        </w:rPr>
        <w:t>. Washington Post. (2020). Accessed [online] through</w:t>
      </w:r>
      <w:r w:rsidRPr="00E249C2">
        <w:rPr>
          <w:i/>
          <w:iCs/>
          <w:sz w:val="24"/>
          <w:szCs w:val="24"/>
        </w:rPr>
        <w:t xml:space="preserve"> </w:t>
      </w:r>
      <w:hyperlink r:id="rId6" w:history="1">
        <w:r w:rsidRPr="00E249C2">
          <w:rPr>
            <w:rStyle w:val="Hyperlink"/>
            <w:sz w:val="24"/>
            <w:szCs w:val="24"/>
          </w:rPr>
          <w:t>https://www.washingtonpost.com/nation/2020/08/26/jacob-blake-kenosha-police-protests/</w:t>
        </w:r>
      </w:hyperlink>
    </w:p>
    <w:p w14:paraId="43F03FC2" w14:textId="01A6F991" w:rsidR="00E249C2" w:rsidRPr="00E249C2" w:rsidRDefault="00C02FC7" w:rsidP="00E249C2">
      <w:pPr>
        <w:spacing w:line="480" w:lineRule="auto"/>
        <w:ind w:left="720" w:hanging="720"/>
        <w:jc w:val="both"/>
        <w:rPr>
          <w:sz w:val="24"/>
          <w:szCs w:val="24"/>
        </w:rPr>
      </w:pPr>
      <w:r w:rsidRPr="00E249C2">
        <w:rPr>
          <w:sz w:val="24"/>
          <w:szCs w:val="24"/>
        </w:rPr>
        <w:t xml:space="preserve">Video link: </w:t>
      </w:r>
      <w:hyperlink r:id="rId7" w:history="1">
        <w:r w:rsidRPr="00E249C2">
          <w:rPr>
            <w:rStyle w:val="Hyperlink"/>
            <w:sz w:val="24"/>
            <w:szCs w:val="24"/>
          </w:rPr>
          <w:t>https://www.washingtonpost.com/nation/2020/08/26/jacob-blake-kenosha-police-protests/</w:t>
        </w:r>
      </w:hyperlink>
    </w:p>
    <w:p w14:paraId="7DC0E3C9" w14:textId="77777777" w:rsidR="00E249C2" w:rsidRPr="00E249C2" w:rsidRDefault="00E249C2" w:rsidP="00E249C2">
      <w:pPr>
        <w:spacing w:line="480" w:lineRule="auto"/>
        <w:ind w:left="720" w:hanging="720"/>
        <w:jc w:val="both"/>
        <w:rPr>
          <w:i/>
          <w:iCs/>
          <w:sz w:val="24"/>
          <w:szCs w:val="24"/>
        </w:rPr>
      </w:pPr>
    </w:p>
    <w:sectPr w:rsidR="00E249C2" w:rsidRPr="00E249C2" w:rsidSect="00404966">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8BA73" w14:textId="77777777" w:rsidR="00C02FC7" w:rsidRDefault="00C02FC7">
      <w:pPr>
        <w:spacing w:after="0" w:line="240" w:lineRule="auto"/>
      </w:pPr>
      <w:r>
        <w:separator/>
      </w:r>
    </w:p>
  </w:endnote>
  <w:endnote w:type="continuationSeparator" w:id="0">
    <w:p w14:paraId="3D51EFF7" w14:textId="77777777" w:rsidR="00C02FC7" w:rsidRDefault="00C02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9ACA0" w14:textId="77777777" w:rsidR="00C02FC7" w:rsidRDefault="00C02FC7">
      <w:pPr>
        <w:spacing w:after="0" w:line="240" w:lineRule="auto"/>
      </w:pPr>
      <w:r>
        <w:separator/>
      </w:r>
    </w:p>
  </w:footnote>
  <w:footnote w:type="continuationSeparator" w:id="0">
    <w:p w14:paraId="4F30CCBE" w14:textId="77777777" w:rsidR="00C02FC7" w:rsidRDefault="00C02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156A0" w14:textId="2CA2242F" w:rsidR="00404966" w:rsidRDefault="00404966">
    <w:pPr>
      <w:pStyle w:val="Header"/>
      <w:jc w:val="right"/>
    </w:pPr>
    <w:r>
      <w:t xml:space="preserve">Surname </w:t>
    </w:r>
    <w:sdt>
      <w:sdtPr>
        <w:id w:val="6019960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BE37D3" w14:textId="77777777" w:rsidR="002C07EA" w:rsidRDefault="002C0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CCE71" w14:textId="6EF38407" w:rsidR="002C07EA" w:rsidRDefault="00C02FC7">
    <w:pPr>
      <w:pStyle w:val="Header"/>
    </w:pPr>
    <w:r>
      <w:t xml:space="preserve">Running </w:t>
    </w:r>
    <w:r>
      <w:t>head: Kenosha Protests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CF"/>
    <w:rsid w:val="0011194F"/>
    <w:rsid w:val="002C07EA"/>
    <w:rsid w:val="00404966"/>
    <w:rsid w:val="005357B9"/>
    <w:rsid w:val="006803D4"/>
    <w:rsid w:val="007B4CCF"/>
    <w:rsid w:val="008D2DA6"/>
    <w:rsid w:val="00B86D56"/>
    <w:rsid w:val="00C02FC7"/>
    <w:rsid w:val="00D22298"/>
    <w:rsid w:val="00D45B66"/>
    <w:rsid w:val="00E2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3D70"/>
  <w15:chartTrackingRefBased/>
  <w15:docId w15:val="{C7D422D7-A55A-4280-8206-437EF96B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249C2"/>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49C2"/>
    <w:rPr>
      <w:color w:val="0563C1" w:themeColor="hyperlink"/>
      <w:u w:val="single"/>
    </w:rPr>
  </w:style>
  <w:style w:type="character" w:customStyle="1" w:styleId="UnresolvedMention1">
    <w:name w:val="Unresolved Mention1"/>
    <w:basedOn w:val="DefaultParagraphFont"/>
    <w:uiPriority w:val="99"/>
    <w:semiHidden/>
    <w:unhideWhenUsed/>
    <w:rsid w:val="00E249C2"/>
    <w:rPr>
      <w:color w:val="605E5C"/>
      <w:shd w:val="clear" w:color="auto" w:fill="E1DFDD"/>
    </w:rPr>
  </w:style>
  <w:style w:type="character" w:customStyle="1" w:styleId="Heading1Char">
    <w:name w:val="Heading 1 Char"/>
    <w:basedOn w:val="DefaultParagraphFont"/>
    <w:link w:val="Heading1"/>
    <w:uiPriority w:val="9"/>
    <w:rsid w:val="00E249C2"/>
    <w:rPr>
      <w:rFonts w:eastAsia="Times New Roman" w:cs="Times New Roman"/>
      <w:b/>
      <w:bCs/>
      <w:kern w:val="36"/>
      <w:sz w:val="48"/>
      <w:szCs w:val="48"/>
    </w:rPr>
  </w:style>
  <w:style w:type="paragraph" w:styleId="Header">
    <w:name w:val="header"/>
    <w:basedOn w:val="Normal"/>
    <w:link w:val="HeaderChar"/>
    <w:uiPriority w:val="99"/>
    <w:unhideWhenUsed/>
    <w:rsid w:val="002C0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7EA"/>
  </w:style>
  <w:style w:type="paragraph" w:styleId="Footer">
    <w:name w:val="footer"/>
    <w:basedOn w:val="Normal"/>
    <w:link w:val="FooterChar"/>
    <w:uiPriority w:val="99"/>
    <w:unhideWhenUsed/>
    <w:rsid w:val="002C0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ashingtonpost.com/nation/2020/08/26/jacob-blake-kenosha-police-protes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ation/2020/08/26/jacob-blake-kenosha-police-protes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2020-09-08T15:32:00Z</dcterms:created>
  <dcterms:modified xsi:type="dcterms:W3CDTF">2020-09-08T15:32:00Z</dcterms:modified>
</cp:coreProperties>
</file>